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C6BA" w14:textId="77777777" w:rsidR="00C75261" w:rsidRDefault="00C75261" w:rsidP="00C7526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4899009" w14:textId="77777777" w:rsidR="00C54EEC" w:rsidRPr="002F74B0" w:rsidRDefault="00C54EEC" w:rsidP="00C54EE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F74B0">
        <w:rPr>
          <w:rFonts w:ascii="Corbel" w:hAnsi="Corbel"/>
          <w:b/>
          <w:smallCaps/>
          <w:sz w:val="24"/>
          <w:szCs w:val="24"/>
        </w:rPr>
        <w:t>SYLABUS</w:t>
      </w:r>
    </w:p>
    <w:p w14:paraId="2C67612B" w14:textId="77777777" w:rsidR="00C54EEC" w:rsidRPr="002F74B0" w:rsidRDefault="00C54EEC" w:rsidP="00EA784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F74B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F74B0">
        <w:rPr>
          <w:rFonts w:ascii="Corbel" w:hAnsi="Corbel"/>
          <w:i/>
          <w:smallCaps/>
          <w:sz w:val="24"/>
          <w:szCs w:val="24"/>
        </w:rPr>
        <w:t xml:space="preserve"> </w:t>
      </w:r>
      <w:r w:rsidR="00EA7848">
        <w:rPr>
          <w:rFonts w:ascii="Corbel" w:hAnsi="Corbel"/>
          <w:b/>
          <w:smallCaps/>
          <w:sz w:val="24"/>
          <w:szCs w:val="24"/>
        </w:rPr>
        <w:t>20</w:t>
      </w:r>
      <w:r w:rsidR="004E1DCC">
        <w:rPr>
          <w:rFonts w:ascii="Corbel" w:hAnsi="Corbel"/>
          <w:b/>
          <w:smallCaps/>
          <w:sz w:val="24"/>
          <w:szCs w:val="24"/>
        </w:rPr>
        <w:t>25</w:t>
      </w:r>
      <w:r w:rsidR="00EA7848">
        <w:rPr>
          <w:rFonts w:ascii="Corbel" w:hAnsi="Corbel"/>
          <w:b/>
          <w:smallCaps/>
          <w:sz w:val="24"/>
          <w:szCs w:val="24"/>
        </w:rPr>
        <w:t>-20</w:t>
      </w:r>
      <w:r w:rsidR="004E1DCC">
        <w:rPr>
          <w:rFonts w:ascii="Corbel" w:hAnsi="Corbel"/>
          <w:b/>
          <w:smallCaps/>
          <w:sz w:val="24"/>
          <w:szCs w:val="24"/>
        </w:rPr>
        <w:t>30</w:t>
      </w:r>
    </w:p>
    <w:p w14:paraId="1507756E" w14:textId="77777777" w:rsidR="00C54EEC" w:rsidRPr="002F74B0" w:rsidRDefault="00C54EEC" w:rsidP="00C54EE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 xml:space="preserve">Rok akademicki   </w:t>
      </w:r>
      <w:r w:rsidRPr="002F74B0">
        <w:rPr>
          <w:rFonts w:ascii="Corbel" w:hAnsi="Corbel"/>
          <w:b/>
          <w:sz w:val="24"/>
          <w:szCs w:val="24"/>
        </w:rPr>
        <w:t>202</w:t>
      </w:r>
      <w:r w:rsidR="004E1DCC">
        <w:rPr>
          <w:rFonts w:ascii="Corbel" w:hAnsi="Corbel"/>
          <w:b/>
          <w:sz w:val="24"/>
          <w:szCs w:val="24"/>
        </w:rPr>
        <w:t>5</w:t>
      </w:r>
      <w:r w:rsidRPr="002F74B0">
        <w:rPr>
          <w:rFonts w:ascii="Corbel" w:hAnsi="Corbel"/>
          <w:b/>
          <w:sz w:val="24"/>
          <w:szCs w:val="24"/>
        </w:rPr>
        <w:t>/202</w:t>
      </w:r>
      <w:r w:rsidR="004E1DCC">
        <w:rPr>
          <w:rFonts w:ascii="Corbel" w:hAnsi="Corbel"/>
          <w:b/>
          <w:sz w:val="24"/>
          <w:szCs w:val="24"/>
        </w:rPr>
        <w:t>6</w:t>
      </w:r>
    </w:p>
    <w:p w14:paraId="5A30C963" w14:textId="77777777" w:rsidR="00C54EEC" w:rsidRPr="002F74B0" w:rsidRDefault="00C54EEC" w:rsidP="00C54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1CAABF4C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74B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4EEC" w:rsidRPr="002F74B0" w14:paraId="3E499003" w14:textId="77777777" w:rsidTr="002743DD">
        <w:tc>
          <w:tcPr>
            <w:tcW w:w="2694" w:type="dxa"/>
            <w:vAlign w:val="center"/>
          </w:tcPr>
          <w:p w14:paraId="5D798267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8C8150" w14:textId="77777777" w:rsidR="00C54EEC" w:rsidRPr="002F74B0" w:rsidRDefault="004E1DCC" w:rsidP="004E1DC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C54EEC" w:rsidRPr="002F74B0">
              <w:rPr>
                <w:rFonts w:ascii="Corbel" w:hAnsi="Corbel"/>
                <w:sz w:val="24"/>
                <w:szCs w:val="24"/>
              </w:rPr>
              <w:t>eorie socjologiczne</w:t>
            </w:r>
          </w:p>
        </w:tc>
      </w:tr>
      <w:tr w:rsidR="00C54EEC" w:rsidRPr="002F74B0" w14:paraId="11C525FD" w14:textId="77777777" w:rsidTr="002743DD">
        <w:tc>
          <w:tcPr>
            <w:tcW w:w="2694" w:type="dxa"/>
            <w:vAlign w:val="center"/>
          </w:tcPr>
          <w:p w14:paraId="2726948A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E1D369F" w14:textId="77777777" w:rsidR="00C54EEC" w:rsidRPr="002F74B0" w:rsidRDefault="00805FD1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54EEC" w:rsidRPr="002F74B0" w14:paraId="6260BFD1" w14:textId="77777777" w:rsidTr="002743DD">
        <w:tc>
          <w:tcPr>
            <w:tcW w:w="2694" w:type="dxa"/>
            <w:vAlign w:val="center"/>
          </w:tcPr>
          <w:p w14:paraId="534F258A" w14:textId="77777777" w:rsidR="00C54EEC" w:rsidRPr="002F74B0" w:rsidRDefault="00C54EEC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5FF5AD" w14:textId="77777777" w:rsidR="00C54EEC" w:rsidRPr="002F74B0" w:rsidRDefault="004E1DC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1DCC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54EEC" w:rsidRPr="002F74B0" w14:paraId="59D5BCBF" w14:textId="77777777" w:rsidTr="002743DD">
        <w:tc>
          <w:tcPr>
            <w:tcW w:w="2694" w:type="dxa"/>
            <w:vAlign w:val="center"/>
          </w:tcPr>
          <w:p w14:paraId="34ABAA31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ACD78B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54EEC" w:rsidRPr="002F74B0" w14:paraId="6C72B84A" w14:textId="77777777" w:rsidTr="002743DD">
        <w:tc>
          <w:tcPr>
            <w:tcW w:w="2694" w:type="dxa"/>
            <w:vAlign w:val="center"/>
          </w:tcPr>
          <w:p w14:paraId="77B6CFA3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48A1C4" w14:textId="77777777" w:rsidR="00C54EEC" w:rsidRPr="002F74B0" w:rsidRDefault="004E1DC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54EEC" w:rsidRPr="002F74B0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C54EEC" w:rsidRPr="002F74B0" w14:paraId="04A5C7E7" w14:textId="77777777" w:rsidTr="002743DD">
        <w:tc>
          <w:tcPr>
            <w:tcW w:w="2694" w:type="dxa"/>
            <w:vAlign w:val="center"/>
          </w:tcPr>
          <w:p w14:paraId="0814D1CB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1033C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54EEC" w:rsidRPr="002F74B0" w14:paraId="3B1543F4" w14:textId="77777777" w:rsidTr="002743DD">
        <w:tc>
          <w:tcPr>
            <w:tcW w:w="2694" w:type="dxa"/>
            <w:vAlign w:val="center"/>
          </w:tcPr>
          <w:p w14:paraId="66F297BF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3B46863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54EEC" w:rsidRPr="002F74B0" w14:paraId="3FB2B64F" w14:textId="77777777" w:rsidTr="002743DD">
        <w:tc>
          <w:tcPr>
            <w:tcW w:w="2694" w:type="dxa"/>
            <w:vAlign w:val="center"/>
          </w:tcPr>
          <w:p w14:paraId="39DCC501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7E7746" w14:textId="7D3D5042" w:rsidR="00C54EEC" w:rsidRPr="002F74B0" w:rsidRDefault="004E1DC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54EEC" w:rsidRPr="002F74B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233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54EEC" w:rsidRPr="002F74B0" w14:paraId="1431B07B" w14:textId="77777777" w:rsidTr="002743DD">
        <w:tc>
          <w:tcPr>
            <w:tcW w:w="2694" w:type="dxa"/>
            <w:vAlign w:val="center"/>
          </w:tcPr>
          <w:p w14:paraId="4608D488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BCE4B75" w14:textId="77777777" w:rsidR="00C54EEC" w:rsidRPr="002F74B0" w:rsidRDefault="00C54EEC" w:rsidP="00C54E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C54EEC" w:rsidRPr="002F74B0" w14:paraId="36F16B47" w14:textId="77777777" w:rsidTr="002743DD">
        <w:tc>
          <w:tcPr>
            <w:tcW w:w="2694" w:type="dxa"/>
            <w:vAlign w:val="center"/>
          </w:tcPr>
          <w:p w14:paraId="514C2484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21C0E1" w14:textId="77777777" w:rsidR="00C54EEC" w:rsidRPr="002F74B0" w:rsidRDefault="00C54EEC" w:rsidP="005D7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C54EEC" w:rsidRPr="002F74B0" w14:paraId="6567BCD2" w14:textId="77777777" w:rsidTr="002743DD">
        <w:tc>
          <w:tcPr>
            <w:tcW w:w="2694" w:type="dxa"/>
            <w:vAlign w:val="center"/>
          </w:tcPr>
          <w:p w14:paraId="66AD603A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17E51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54EEC" w:rsidRPr="002F74B0" w14:paraId="672A3A7D" w14:textId="77777777" w:rsidTr="002743DD">
        <w:tc>
          <w:tcPr>
            <w:tcW w:w="2694" w:type="dxa"/>
            <w:vAlign w:val="center"/>
          </w:tcPr>
          <w:p w14:paraId="57C3A47F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8A7EAC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 w:rsidRPr="002F74B0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Pr="002F74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54EEC" w:rsidRPr="002F74B0" w14:paraId="2AF7CC9B" w14:textId="77777777" w:rsidTr="002743DD">
        <w:tc>
          <w:tcPr>
            <w:tcW w:w="2694" w:type="dxa"/>
            <w:vAlign w:val="center"/>
          </w:tcPr>
          <w:p w14:paraId="5A12BB7B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AF3102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</w:tbl>
    <w:p w14:paraId="7F711698" w14:textId="77777777" w:rsidR="00C54EEC" w:rsidRPr="002F74B0" w:rsidRDefault="00C54EEC" w:rsidP="00C54EE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7CBF94" w14:textId="77777777" w:rsidR="00C54EEC" w:rsidRPr="002F74B0" w:rsidRDefault="00C54EEC" w:rsidP="00EB4BC3">
      <w:pPr>
        <w:pStyle w:val="Podpunkty"/>
        <w:ind w:left="284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54EEC" w:rsidRPr="002F74B0" w14:paraId="10084A1D" w14:textId="77777777" w:rsidTr="00274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C12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Semestr</w:t>
            </w:r>
          </w:p>
          <w:p w14:paraId="53AEE712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70C8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Wykł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A14A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7ECD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Konw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8678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72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Sem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A03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DBF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Prakt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2383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4CCD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74B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54EEC" w:rsidRPr="002F74B0" w14:paraId="6E7AF867" w14:textId="77777777" w:rsidTr="00C54E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4C2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6F1F" w14:textId="77777777" w:rsidR="00C54EEC" w:rsidRPr="002F74B0" w:rsidRDefault="004E1DC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DE64" w14:textId="77777777" w:rsidR="00C54EEC" w:rsidRPr="002F74B0" w:rsidRDefault="004E1DC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BE9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8B5B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75D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4470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6BBC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644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F6AC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98720A" w14:textId="77777777" w:rsidR="00C54EEC" w:rsidRPr="002F74B0" w:rsidRDefault="00C54EEC" w:rsidP="00C54EE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95BD5C1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1.2.</w:t>
      </w:r>
      <w:r w:rsidRPr="002F74B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242B27" w14:textId="77777777" w:rsidR="00C54EEC" w:rsidRPr="002F74B0" w:rsidRDefault="00C54EEC" w:rsidP="00C54E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eastAsia="MS Gothic" w:hAnsi="Corbel"/>
          <w:b w:val="0"/>
          <w:szCs w:val="24"/>
        </w:rPr>
        <w:sym w:font="Wingdings" w:char="F078"/>
      </w:r>
      <w:r w:rsidRPr="002F74B0">
        <w:rPr>
          <w:rFonts w:ascii="Corbel" w:eastAsia="MS Gothic" w:hAnsi="Corbel"/>
          <w:b w:val="0"/>
          <w:szCs w:val="24"/>
        </w:rPr>
        <w:t xml:space="preserve"> </w:t>
      </w:r>
      <w:r w:rsidRPr="002F74B0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982911" w14:textId="77777777" w:rsidR="00C54EEC" w:rsidRPr="002F74B0" w:rsidRDefault="00C54EEC" w:rsidP="00C54E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74B0">
        <w:rPr>
          <w:rFonts w:ascii="MS Gothic" w:eastAsia="MS Gothic" w:hAnsi="MS Gothic" w:cs="MS Gothic" w:hint="eastAsia"/>
          <w:b w:val="0"/>
          <w:szCs w:val="24"/>
        </w:rPr>
        <w:t>☐</w:t>
      </w:r>
      <w:r w:rsidRPr="002F74B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6C7055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1E29CC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1.3 </w:t>
      </w:r>
      <w:r w:rsidRPr="002F74B0">
        <w:rPr>
          <w:rFonts w:ascii="Corbel" w:hAnsi="Corbel"/>
          <w:smallCaps w:val="0"/>
          <w:szCs w:val="24"/>
        </w:rPr>
        <w:tab/>
        <w:t>Forma zaliczenia przedmiotu  (z toku)</w:t>
      </w:r>
    </w:p>
    <w:p w14:paraId="7836446F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ab/>
      </w:r>
      <w:r w:rsidRPr="002F74B0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4EC4D02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08533B25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="008E706B" w:rsidRPr="002F74B0">
        <w:rPr>
          <w:rFonts w:ascii="Corbel" w:hAnsi="Corbel"/>
          <w:b w:val="0"/>
          <w:smallCaps w:val="0"/>
          <w:szCs w:val="24"/>
        </w:rPr>
        <w:t xml:space="preserve"> pisemny</w:t>
      </w:r>
    </w:p>
    <w:p w14:paraId="7C109FC1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D9A7D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  <w:r w:rsidRPr="002F74B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37BCE2BD" w14:textId="77777777" w:rsidTr="002743DD">
        <w:tc>
          <w:tcPr>
            <w:tcW w:w="9670" w:type="dxa"/>
          </w:tcPr>
          <w:p w14:paraId="7EAC6C1F" w14:textId="77777777" w:rsidR="00C54EEC" w:rsidRPr="002F74B0" w:rsidRDefault="00EB4BC3" w:rsidP="002743D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C54EEC"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 wymagań wstępnych</w:t>
            </w:r>
          </w:p>
        </w:tc>
      </w:tr>
    </w:tbl>
    <w:p w14:paraId="645341B4" w14:textId="77777777" w:rsidR="007F6986" w:rsidRPr="002F74B0" w:rsidRDefault="007F6986" w:rsidP="00C54EEC">
      <w:pPr>
        <w:pStyle w:val="Punktygwne"/>
        <w:spacing w:before="0" w:after="0"/>
        <w:rPr>
          <w:rFonts w:ascii="Corbel" w:hAnsi="Corbel"/>
          <w:szCs w:val="24"/>
        </w:rPr>
      </w:pPr>
    </w:p>
    <w:p w14:paraId="690C767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  <w:r w:rsidRPr="002F74B0">
        <w:rPr>
          <w:rFonts w:ascii="Corbel" w:hAnsi="Corbel"/>
          <w:szCs w:val="24"/>
        </w:rPr>
        <w:t>3. cele, efekty uczenia się , treści Programowe i stosowane metody Dydaktyczne</w:t>
      </w:r>
    </w:p>
    <w:p w14:paraId="1E28EE60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</w:p>
    <w:p w14:paraId="234D8F20" w14:textId="77777777" w:rsidR="00C54EEC" w:rsidRPr="002F74B0" w:rsidRDefault="00C54EEC" w:rsidP="00EB4BC3">
      <w:pPr>
        <w:pStyle w:val="Podpunkty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54EEC" w:rsidRPr="002F74B0" w14:paraId="7C8CE102" w14:textId="77777777" w:rsidTr="002743DD">
        <w:tc>
          <w:tcPr>
            <w:tcW w:w="843" w:type="dxa"/>
            <w:vAlign w:val="center"/>
          </w:tcPr>
          <w:p w14:paraId="71788594" w14:textId="77777777" w:rsidR="00C54EEC" w:rsidRPr="002F74B0" w:rsidRDefault="00C54EEC" w:rsidP="00EB4BC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77" w:type="dxa"/>
            <w:vAlign w:val="center"/>
          </w:tcPr>
          <w:p w14:paraId="37A97F7E" w14:textId="77777777" w:rsidR="00C54EEC" w:rsidRPr="002F74B0" w:rsidRDefault="00C54EEC" w:rsidP="002743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klasycznymi i współczesnymi teoriami socjologicznymi, ich przedstawicielami, podstawowymi pojęciami i założeniami. </w:t>
            </w:r>
          </w:p>
        </w:tc>
      </w:tr>
      <w:tr w:rsidR="00C54EEC" w:rsidRPr="002F74B0" w14:paraId="13CF02E6" w14:textId="77777777" w:rsidTr="002743DD">
        <w:tc>
          <w:tcPr>
            <w:tcW w:w="843" w:type="dxa"/>
            <w:vAlign w:val="center"/>
          </w:tcPr>
          <w:p w14:paraId="43A0FA92" w14:textId="77777777" w:rsidR="00C54EEC" w:rsidRPr="002F74B0" w:rsidRDefault="00C54EEC" w:rsidP="00EB4BC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1B97BCC" w14:textId="77777777" w:rsidR="00C54EEC" w:rsidRPr="002F74B0" w:rsidRDefault="00C54EEC" w:rsidP="002743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07AEF777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5855C3" w14:textId="77777777" w:rsidR="00C54EEC" w:rsidRPr="002F74B0" w:rsidRDefault="00C54EEC" w:rsidP="00EB4BC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>3.2 Efekty uczenia się dla przedmiotu</w:t>
      </w:r>
      <w:r w:rsidRPr="002F74B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54EEC" w:rsidRPr="002F74B0" w14:paraId="3031E836" w14:textId="77777777" w:rsidTr="002743DD">
        <w:tc>
          <w:tcPr>
            <w:tcW w:w="1701" w:type="dxa"/>
            <w:vAlign w:val="center"/>
          </w:tcPr>
          <w:p w14:paraId="7DDF0941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smallCaps w:val="0"/>
                <w:szCs w:val="24"/>
              </w:rPr>
              <w:t>EK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07306A2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7D27728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F74B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30268" w:rsidRPr="002F74B0" w14:paraId="387CC3B7" w14:textId="77777777" w:rsidTr="002743DD">
        <w:tc>
          <w:tcPr>
            <w:tcW w:w="1701" w:type="dxa"/>
            <w:vAlign w:val="center"/>
          </w:tcPr>
          <w:p w14:paraId="05A63FAE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5E5A471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65E25FA9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54EEC" w:rsidRPr="002F74B0" w14:paraId="69E30F9E" w14:textId="77777777" w:rsidTr="00D30268">
        <w:tc>
          <w:tcPr>
            <w:tcW w:w="1701" w:type="dxa"/>
            <w:vAlign w:val="center"/>
          </w:tcPr>
          <w:p w14:paraId="256D1DD9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61EC38E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pisze wybrane historyczne i współczesne teorie socjologiczne, ich przedstawicieli i podstawowe założenia. </w:t>
            </w:r>
          </w:p>
        </w:tc>
        <w:tc>
          <w:tcPr>
            <w:tcW w:w="1873" w:type="dxa"/>
            <w:vAlign w:val="center"/>
          </w:tcPr>
          <w:p w14:paraId="4541017E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4EEC" w:rsidRPr="002F74B0" w14:paraId="705D9D97" w14:textId="77777777" w:rsidTr="00D30268">
        <w:tc>
          <w:tcPr>
            <w:tcW w:w="1701" w:type="dxa"/>
            <w:vAlign w:val="center"/>
          </w:tcPr>
          <w:p w14:paraId="46DB203A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02643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ozpozna i zinterpretuje zjawiska społeczne z perspektywy różnych teorii i szkół socjologicznych oraz wskaże ich powiązania z naukami społecznymi i humanistycznymi.</w:t>
            </w:r>
          </w:p>
        </w:tc>
        <w:tc>
          <w:tcPr>
            <w:tcW w:w="1873" w:type="dxa"/>
            <w:vAlign w:val="center"/>
          </w:tcPr>
          <w:p w14:paraId="6C78C655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4EEC" w:rsidRPr="002F74B0" w14:paraId="3A3DB984" w14:textId="77777777" w:rsidTr="00D30268">
        <w:tc>
          <w:tcPr>
            <w:tcW w:w="1701" w:type="dxa"/>
            <w:vAlign w:val="center"/>
          </w:tcPr>
          <w:p w14:paraId="5273ADA7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D9CCFD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a świadomość przemian zachodzących we współczesnym świecie, w tym przemian środowiska lokalnego i regionalnego oraz ich wpływu na funkcjonowanie jednostki.</w:t>
            </w:r>
          </w:p>
        </w:tc>
        <w:tc>
          <w:tcPr>
            <w:tcW w:w="1873" w:type="dxa"/>
            <w:vAlign w:val="center"/>
          </w:tcPr>
          <w:p w14:paraId="5099E046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D02DFDB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52CBC6" w14:textId="77777777" w:rsidR="00EB4BC3" w:rsidRPr="002F74B0" w:rsidRDefault="00C54EEC" w:rsidP="00C54EE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>3.3 Treści programowe</w:t>
      </w:r>
    </w:p>
    <w:p w14:paraId="5D601E1B" w14:textId="77777777" w:rsidR="00C54EEC" w:rsidRPr="002F74B0" w:rsidRDefault="00C54EEC" w:rsidP="00C54EE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 xml:space="preserve"> </w:t>
      </w:r>
      <w:r w:rsidRPr="002F74B0">
        <w:rPr>
          <w:rFonts w:ascii="Corbel" w:hAnsi="Corbel"/>
          <w:sz w:val="24"/>
          <w:szCs w:val="24"/>
        </w:rPr>
        <w:t xml:space="preserve">  </w:t>
      </w:r>
    </w:p>
    <w:p w14:paraId="4B6FCDF8" w14:textId="77777777" w:rsidR="00C54EEC" w:rsidRPr="002F74B0" w:rsidRDefault="00C54EEC" w:rsidP="00EB4BC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2355D2D3" w14:textId="77777777" w:rsidTr="002743DD">
        <w:tc>
          <w:tcPr>
            <w:tcW w:w="9639" w:type="dxa"/>
          </w:tcPr>
          <w:p w14:paraId="1B3D8CF8" w14:textId="77777777" w:rsidR="00C54EEC" w:rsidRPr="002F74B0" w:rsidRDefault="00C54EEC" w:rsidP="002743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Treści merytoryczne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54EEC" w:rsidRPr="002F74B0" w14:paraId="56C36FA9" w14:textId="77777777" w:rsidTr="002743DD">
        <w:tc>
          <w:tcPr>
            <w:tcW w:w="9639" w:type="dxa"/>
          </w:tcPr>
          <w:p w14:paraId="2E859C21" w14:textId="77777777" w:rsidR="00C54EEC" w:rsidRPr="004479A3" w:rsidRDefault="00A1730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</w:t>
            </w:r>
            <w:r w:rsidR="004479A3">
              <w:rPr>
                <w:rFonts w:ascii="Corbel" w:hAnsi="Corbel"/>
                <w:sz w:val="24"/>
                <w:szCs w:val="24"/>
              </w:rPr>
              <w:t xml:space="preserve">teorii socjologicznych – </w:t>
            </w:r>
            <w:r>
              <w:rPr>
                <w:rFonts w:ascii="Corbel" w:hAnsi="Corbel"/>
                <w:sz w:val="24"/>
                <w:szCs w:val="24"/>
              </w:rPr>
              <w:t>podstawowe pojęcia, orientacje teoretyczne</w:t>
            </w:r>
          </w:p>
        </w:tc>
      </w:tr>
      <w:tr w:rsidR="00C54EEC" w:rsidRPr="002F74B0" w14:paraId="5BF6103E" w14:textId="77777777" w:rsidTr="002743DD">
        <w:tc>
          <w:tcPr>
            <w:tcW w:w="9639" w:type="dxa"/>
          </w:tcPr>
          <w:p w14:paraId="229F7FC9" w14:textId="77777777" w:rsidR="00C54EEC" w:rsidRPr="004479A3" w:rsidRDefault="00A35A49" w:rsidP="002743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funkcjonalna</w:t>
            </w:r>
          </w:p>
        </w:tc>
      </w:tr>
      <w:tr w:rsidR="00C54EEC" w:rsidRPr="002F74B0" w14:paraId="0D23BB8F" w14:textId="77777777" w:rsidTr="002743DD">
        <w:tc>
          <w:tcPr>
            <w:tcW w:w="9639" w:type="dxa"/>
          </w:tcPr>
          <w:p w14:paraId="09DA0CA5" w14:textId="77777777" w:rsidR="00C54EEC" w:rsidRPr="004479A3" w:rsidRDefault="00A35A4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ewolucyjna</w:t>
            </w:r>
            <w:r w:rsidR="00A17304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="00A17304">
              <w:rPr>
                <w:rFonts w:ascii="Corbel" w:hAnsi="Corbel"/>
                <w:sz w:val="24"/>
                <w:szCs w:val="24"/>
              </w:rPr>
              <w:t>bioekologiczna</w:t>
            </w:r>
            <w:proofErr w:type="spellEnd"/>
            <w:r w:rsidR="00A1730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54EEC" w:rsidRPr="002F74B0" w14:paraId="3F942B1D" w14:textId="77777777" w:rsidTr="002743DD">
        <w:tc>
          <w:tcPr>
            <w:tcW w:w="9639" w:type="dxa"/>
          </w:tcPr>
          <w:p w14:paraId="2EDF1778" w14:textId="77777777" w:rsidR="00C54EEC" w:rsidRPr="004479A3" w:rsidRDefault="00A35A49" w:rsidP="002743DD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konfliktu</w:t>
            </w:r>
          </w:p>
        </w:tc>
      </w:tr>
      <w:tr w:rsidR="00C54EEC" w:rsidRPr="002F74B0" w14:paraId="613A28CA" w14:textId="77777777" w:rsidTr="002743DD">
        <w:tc>
          <w:tcPr>
            <w:tcW w:w="9639" w:type="dxa"/>
          </w:tcPr>
          <w:p w14:paraId="3246CD2E" w14:textId="77777777" w:rsidR="00C54EEC" w:rsidRPr="004479A3" w:rsidRDefault="00A35A4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wymiany</w:t>
            </w:r>
          </w:p>
        </w:tc>
      </w:tr>
      <w:tr w:rsidR="001718D5" w:rsidRPr="002F74B0" w14:paraId="7E90C71E" w14:textId="77777777" w:rsidTr="002743DD">
        <w:tc>
          <w:tcPr>
            <w:tcW w:w="9639" w:type="dxa"/>
          </w:tcPr>
          <w:p w14:paraId="0F3BA760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interakcjonistyczna</w:t>
            </w:r>
            <w:proofErr w:type="spellEnd"/>
          </w:p>
        </w:tc>
      </w:tr>
      <w:tr w:rsidR="001718D5" w:rsidRPr="002F74B0" w14:paraId="438FA832" w14:textId="77777777" w:rsidTr="002743DD">
        <w:tc>
          <w:tcPr>
            <w:tcW w:w="9639" w:type="dxa"/>
          </w:tcPr>
          <w:p w14:paraId="1333C16A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strukturalistyczna</w:t>
            </w:r>
          </w:p>
        </w:tc>
      </w:tr>
      <w:tr w:rsidR="001718D5" w:rsidRPr="002F74B0" w14:paraId="6734907A" w14:textId="77777777" w:rsidTr="002743DD">
        <w:tc>
          <w:tcPr>
            <w:tcW w:w="9639" w:type="dxa"/>
          </w:tcPr>
          <w:p w14:paraId="793451D7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krytyczna</w:t>
            </w:r>
          </w:p>
        </w:tc>
      </w:tr>
    </w:tbl>
    <w:p w14:paraId="66977D66" w14:textId="77777777" w:rsidR="00C54EEC" w:rsidRPr="002F74B0" w:rsidRDefault="00C54EEC" w:rsidP="00C54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5CB28D2B" w14:textId="77777777" w:rsidR="00C54EEC" w:rsidRPr="002F74B0" w:rsidRDefault="00C54EEC" w:rsidP="00C54EE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>Pro</w:t>
      </w:r>
      <w:r w:rsidR="00EB4BC3" w:rsidRPr="002F74B0">
        <w:rPr>
          <w:rFonts w:ascii="Corbel" w:hAnsi="Corbel"/>
          <w:sz w:val="24"/>
          <w:szCs w:val="24"/>
        </w:rPr>
        <w:t>blematyka ćwiczeń audytoryjnych</w:t>
      </w:r>
      <w:r w:rsidRPr="002F74B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1AD47CD2" w14:textId="77777777" w:rsidTr="002743DD">
        <w:tc>
          <w:tcPr>
            <w:tcW w:w="9639" w:type="dxa"/>
          </w:tcPr>
          <w:p w14:paraId="48DE7FAA" w14:textId="77777777" w:rsidR="00C54EEC" w:rsidRPr="002F74B0" w:rsidRDefault="00C54EEC" w:rsidP="002743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Treści merytoryczne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54EEC" w:rsidRPr="002F74B0" w14:paraId="7C2FF4ED" w14:textId="77777777" w:rsidTr="002743DD">
        <w:tc>
          <w:tcPr>
            <w:tcW w:w="9639" w:type="dxa"/>
          </w:tcPr>
          <w:p w14:paraId="64C53285" w14:textId="77777777" w:rsidR="00C54EEC" w:rsidRPr="002F74B0" w:rsidRDefault="00120624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</w:t>
            </w:r>
            <w:r w:rsidR="00360C9C">
              <w:rPr>
                <w:rFonts w:ascii="Corbel" w:hAnsi="Corbel"/>
                <w:sz w:val="24"/>
                <w:szCs w:val="24"/>
              </w:rPr>
              <w:t xml:space="preserve"> w ujęciu </w:t>
            </w:r>
            <w:r>
              <w:rPr>
                <w:rFonts w:ascii="Corbel" w:hAnsi="Corbel"/>
                <w:sz w:val="24"/>
                <w:szCs w:val="24"/>
              </w:rPr>
              <w:t>A. Comte’a, H. Spencera, E. Durkheima</w:t>
            </w:r>
          </w:p>
        </w:tc>
      </w:tr>
      <w:tr w:rsidR="004479A3" w:rsidRPr="002F74B0" w14:paraId="21468450" w14:textId="77777777" w:rsidTr="002743DD">
        <w:tc>
          <w:tcPr>
            <w:tcW w:w="9639" w:type="dxa"/>
          </w:tcPr>
          <w:p w14:paraId="56D4156B" w14:textId="77777777" w:rsidR="004479A3" w:rsidRPr="004479A3" w:rsidRDefault="00120624" w:rsidP="004479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humanistyczna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G.Simmel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M. Weber)</w:t>
            </w:r>
          </w:p>
        </w:tc>
      </w:tr>
      <w:tr w:rsidR="004479A3" w:rsidRPr="002F74B0" w14:paraId="4A6CA3E6" w14:textId="77777777" w:rsidTr="002743DD">
        <w:tc>
          <w:tcPr>
            <w:tcW w:w="9639" w:type="dxa"/>
          </w:tcPr>
          <w:p w14:paraId="294EADC2" w14:textId="77777777" w:rsidR="004479A3" w:rsidRPr="004479A3" w:rsidRDefault="00120624" w:rsidP="004479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Interakcjonizm i pragmatyzm społeczny</w:t>
            </w:r>
          </w:p>
        </w:tc>
      </w:tr>
      <w:tr w:rsidR="004479A3" w:rsidRPr="002F74B0" w14:paraId="40AACB3C" w14:textId="77777777" w:rsidTr="002743DD">
        <w:tc>
          <w:tcPr>
            <w:tcW w:w="9639" w:type="dxa"/>
          </w:tcPr>
          <w:p w14:paraId="44D87FC7" w14:textId="77777777" w:rsidR="004479A3" w:rsidRPr="004479A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Funkcjonalizm (T.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Parsons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Merton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00AC3" w:rsidRPr="002F74B0" w14:paraId="04EDC642" w14:textId="77777777" w:rsidTr="002743DD">
        <w:tc>
          <w:tcPr>
            <w:tcW w:w="9639" w:type="dxa"/>
          </w:tcPr>
          <w:p w14:paraId="7343A3BF" w14:textId="77777777" w:rsidR="00A00AC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konfliktu społecznego (R. Dahrendorf,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Coser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4479A3" w:rsidRPr="002F74B0" w14:paraId="71B53823" w14:textId="77777777" w:rsidTr="002743DD">
        <w:tc>
          <w:tcPr>
            <w:tcW w:w="9639" w:type="dxa"/>
          </w:tcPr>
          <w:p w14:paraId="30DB8CCC" w14:textId="77777777" w:rsidR="004479A3" w:rsidRPr="004479A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wymiany 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Homansa</w:t>
            </w:r>
            <w:proofErr w:type="spellEnd"/>
          </w:p>
        </w:tc>
      </w:tr>
      <w:tr w:rsidR="004479A3" w:rsidRPr="002F74B0" w14:paraId="7C8C2ACF" w14:textId="77777777" w:rsidTr="002743DD">
        <w:tc>
          <w:tcPr>
            <w:tcW w:w="9639" w:type="dxa"/>
          </w:tcPr>
          <w:p w14:paraId="5037823C" w14:textId="77777777" w:rsidR="004479A3" w:rsidRPr="004479A3" w:rsidRDefault="00544576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dramaturgiczna 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</w:p>
        </w:tc>
      </w:tr>
      <w:tr w:rsidR="001C11B7" w:rsidRPr="002F74B0" w14:paraId="1CDBB845" w14:textId="77777777" w:rsidTr="002743DD">
        <w:tc>
          <w:tcPr>
            <w:tcW w:w="9639" w:type="dxa"/>
          </w:tcPr>
          <w:p w14:paraId="2853406F" w14:textId="77777777" w:rsidR="001C11B7" w:rsidRDefault="00544576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Feminizm</w:t>
            </w:r>
          </w:p>
        </w:tc>
      </w:tr>
    </w:tbl>
    <w:p w14:paraId="3438EFA8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4EC98A" w14:textId="77777777" w:rsidR="00C54EEC" w:rsidRPr="002F74B0" w:rsidRDefault="00C54EEC" w:rsidP="00C54EE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lastRenderedPageBreak/>
        <w:t>3.4 Metody dydaktyczne</w:t>
      </w:r>
      <w:r w:rsidRPr="002F74B0">
        <w:rPr>
          <w:rFonts w:ascii="Corbel" w:hAnsi="Corbel"/>
          <w:b w:val="0"/>
          <w:smallCaps w:val="0"/>
          <w:szCs w:val="24"/>
        </w:rPr>
        <w:t xml:space="preserve"> </w:t>
      </w:r>
    </w:p>
    <w:p w14:paraId="74966DE0" w14:textId="77777777" w:rsidR="00C54EEC" w:rsidRPr="002F74B0" w:rsidRDefault="00EB4BC3" w:rsidP="00EB4B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>w</w:t>
      </w:r>
      <w:r w:rsidR="00C54EEC" w:rsidRPr="002F74B0">
        <w:rPr>
          <w:rFonts w:ascii="Corbel" w:hAnsi="Corbel"/>
          <w:b w:val="0"/>
          <w:smallCaps w:val="0"/>
          <w:szCs w:val="24"/>
        </w:rPr>
        <w:t>ykład z prezentacją multimedialną , dyskusja problemowa, praca w grupach, analiza tekstów z dyskusją.</w:t>
      </w:r>
    </w:p>
    <w:p w14:paraId="4A0213CC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BE68D4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4. METODY I KRYTERIA OCENY </w:t>
      </w:r>
    </w:p>
    <w:p w14:paraId="3FC86030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1EDCBF" w14:textId="77777777" w:rsidR="00C54EEC" w:rsidRPr="002F74B0" w:rsidRDefault="00C54EEC" w:rsidP="00EB4B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54EEC" w:rsidRPr="002F74B0" w14:paraId="638735E2" w14:textId="77777777" w:rsidTr="002743DD">
        <w:tc>
          <w:tcPr>
            <w:tcW w:w="1962" w:type="dxa"/>
            <w:vAlign w:val="center"/>
          </w:tcPr>
          <w:p w14:paraId="0C072D8F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6B73D6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4784A6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B8BF13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54EEC" w:rsidRPr="002F74B0" w14:paraId="3DA56A31" w14:textId="77777777" w:rsidTr="002743DD">
        <w:tc>
          <w:tcPr>
            <w:tcW w:w="1962" w:type="dxa"/>
            <w:vAlign w:val="center"/>
          </w:tcPr>
          <w:p w14:paraId="552B1437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0B35825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</w:t>
            </w:r>
          </w:p>
        </w:tc>
        <w:tc>
          <w:tcPr>
            <w:tcW w:w="2117" w:type="dxa"/>
            <w:vAlign w:val="center"/>
          </w:tcPr>
          <w:p w14:paraId="2B497F4D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C54EEC" w:rsidRPr="002F74B0" w14:paraId="6BB3AF8D" w14:textId="77777777" w:rsidTr="002743DD">
        <w:tc>
          <w:tcPr>
            <w:tcW w:w="1962" w:type="dxa"/>
            <w:vAlign w:val="center"/>
          </w:tcPr>
          <w:p w14:paraId="0DE79CA4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0970F3F5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</w:t>
            </w:r>
          </w:p>
        </w:tc>
        <w:tc>
          <w:tcPr>
            <w:tcW w:w="2117" w:type="dxa"/>
            <w:vAlign w:val="center"/>
          </w:tcPr>
          <w:p w14:paraId="4D4BB035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54EEC" w:rsidRPr="002F74B0" w14:paraId="10952678" w14:textId="77777777" w:rsidTr="002743DD">
        <w:tc>
          <w:tcPr>
            <w:tcW w:w="1962" w:type="dxa"/>
            <w:vAlign w:val="center"/>
          </w:tcPr>
          <w:p w14:paraId="6762AD4E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4F9F778E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prezentacja, obserwacja w trakcie zajęć</w:t>
            </w:r>
          </w:p>
        </w:tc>
        <w:tc>
          <w:tcPr>
            <w:tcW w:w="2117" w:type="dxa"/>
            <w:vAlign w:val="center"/>
          </w:tcPr>
          <w:p w14:paraId="33BA63D8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44F18AA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035CF" w14:textId="77777777" w:rsidR="00C54EEC" w:rsidRPr="002F74B0" w:rsidRDefault="00C54EEC" w:rsidP="00EB4B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0916A547" w14:textId="77777777" w:rsidTr="002743DD">
        <w:tc>
          <w:tcPr>
            <w:tcW w:w="9670" w:type="dxa"/>
          </w:tcPr>
          <w:p w14:paraId="62FCE837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1B6571A8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Obecność na wykładach, </w:t>
            </w:r>
            <w:r w:rsidR="00BD7D1B">
              <w:rPr>
                <w:rFonts w:ascii="Corbel" w:hAnsi="Corbel"/>
                <w:b w:val="0"/>
                <w:smallCaps w:val="0"/>
                <w:szCs w:val="24"/>
              </w:rPr>
              <w:t xml:space="preserve">pozytywnie oceniona 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praca pisemna na temat zadany przez prowadzącego, egzamin pisemny.</w:t>
            </w:r>
          </w:p>
          <w:p w14:paraId="1DC5F9A6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4F0710F2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- obecność na ćwiczeniach,</w:t>
            </w:r>
          </w:p>
          <w:p w14:paraId="5D22043B" w14:textId="77777777" w:rsidR="00C54EEC" w:rsidRPr="002F74B0" w:rsidRDefault="008E706B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kolokwium pisemne – oceniane wg skali: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7D092FFC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aktywność na zajęciach, </w:t>
            </w:r>
            <w:r w:rsidR="008E706B" w:rsidRPr="002F74B0">
              <w:rPr>
                <w:rFonts w:ascii="Corbel" w:hAnsi="Corbel"/>
                <w:b w:val="0"/>
                <w:smallCaps w:val="0"/>
                <w:szCs w:val="24"/>
              </w:rPr>
              <w:t>pozytywnie oceniona prezentacja wg skali j/w</w:t>
            </w:r>
          </w:p>
          <w:p w14:paraId="6482CD9B" w14:textId="77777777" w:rsidR="008E706B" w:rsidRPr="002F74B0" w:rsidRDefault="008E706B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egzamin pisemny – oceniany wg skali: 0 – 50% pkt. –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44CF52D5" w14:textId="77777777" w:rsidR="007F6986" w:rsidRPr="002F74B0" w:rsidRDefault="007F6986" w:rsidP="00EB4BC3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60A99E80" w14:textId="77777777" w:rsidR="00C54EEC" w:rsidRPr="002F74B0" w:rsidRDefault="00C54EEC" w:rsidP="00EB4BC3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328EA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4530"/>
      </w:tblGrid>
      <w:tr w:rsidR="00C54EEC" w:rsidRPr="002F74B0" w14:paraId="4E8D62B1" w14:textId="77777777" w:rsidTr="0082233C">
        <w:tc>
          <w:tcPr>
            <w:tcW w:w="4990" w:type="dxa"/>
            <w:vAlign w:val="center"/>
          </w:tcPr>
          <w:p w14:paraId="3C96B98A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0" w:type="dxa"/>
            <w:vAlign w:val="center"/>
          </w:tcPr>
          <w:p w14:paraId="7D58B10E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54EEC" w:rsidRPr="002F74B0" w14:paraId="6DCF6B33" w14:textId="77777777" w:rsidTr="0082233C">
        <w:tc>
          <w:tcPr>
            <w:tcW w:w="4990" w:type="dxa"/>
          </w:tcPr>
          <w:p w14:paraId="210FFCD7" w14:textId="77777777" w:rsidR="00C54EEC" w:rsidRPr="002F74B0" w:rsidRDefault="00C54EEC" w:rsidP="007D2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530" w:type="dxa"/>
          </w:tcPr>
          <w:p w14:paraId="7D638417" w14:textId="77777777" w:rsidR="00C54EEC" w:rsidRPr="002F74B0" w:rsidRDefault="004E1DC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54EEC" w:rsidRPr="002F74B0" w14:paraId="46D1756A" w14:textId="77777777" w:rsidTr="0082233C">
        <w:tc>
          <w:tcPr>
            <w:tcW w:w="4990" w:type="dxa"/>
          </w:tcPr>
          <w:p w14:paraId="495085AD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  <w:p w14:paraId="31252B52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530" w:type="dxa"/>
          </w:tcPr>
          <w:p w14:paraId="79FBAAB9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54EEC" w:rsidRPr="002F74B0" w14:paraId="24B010D9" w14:textId="77777777" w:rsidTr="0082233C">
        <w:tc>
          <w:tcPr>
            <w:tcW w:w="4990" w:type="dxa"/>
          </w:tcPr>
          <w:p w14:paraId="6FC4ECA6" w14:textId="77777777" w:rsidR="0082233C" w:rsidRDefault="00EB4BC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F74B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F74B0">
              <w:rPr>
                <w:rFonts w:ascii="Corbel" w:hAnsi="Corbel"/>
                <w:sz w:val="24"/>
                <w:szCs w:val="24"/>
              </w:rPr>
              <w:t>:</w:t>
            </w:r>
            <w:r w:rsidR="0082233C">
              <w:rPr>
                <w:rFonts w:ascii="Corbel" w:hAnsi="Corbel"/>
                <w:sz w:val="24"/>
                <w:szCs w:val="24"/>
              </w:rPr>
              <w:t xml:space="preserve"> </w:t>
            </w:r>
            <w:r w:rsidR="00C54EEC" w:rsidRPr="002F74B0">
              <w:rPr>
                <w:rFonts w:ascii="Corbel" w:hAnsi="Corbel"/>
                <w:sz w:val="24"/>
                <w:szCs w:val="24"/>
              </w:rPr>
              <w:t>praca własna studenta</w:t>
            </w:r>
            <w:r w:rsidR="0082233C">
              <w:rPr>
                <w:rFonts w:ascii="Corbel" w:hAnsi="Corbel"/>
                <w:sz w:val="24"/>
                <w:szCs w:val="24"/>
              </w:rPr>
              <w:t>:</w:t>
            </w:r>
          </w:p>
          <w:p w14:paraId="21DD958C" w14:textId="061F09BB" w:rsidR="0082233C" w:rsidRDefault="00EB4BC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2E9167" w14:textId="5D41D02A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E92ACF0" w14:textId="6C6C85EE" w:rsidR="0082233C" w:rsidRDefault="0082233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A541F00" w14:textId="528EAB2A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4F399310" w14:textId="464953C2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przygotowanie prezentacji </w:t>
            </w:r>
          </w:p>
          <w:p w14:paraId="42C3BFEF" w14:textId="78361E69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napisanie pracy pisemnej</w:t>
            </w:r>
          </w:p>
        </w:tc>
        <w:tc>
          <w:tcPr>
            <w:tcW w:w="4530" w:type="dxa"/>
          </w:tcPr>
          <w:p w14:paraId="478628BB" w14:textId="77777777" w:rsidR="00C54EEC" w:rsidRDefault="00C54EE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097378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BB4504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41F999EA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000FD9FC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673FBE00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6AA70678" w14:textId="6DD19223" w:rsidR="0082233C" w:rsidRPr="002F74B0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54EEC" w:rsidRPr="002F74B0" w14:paraId="67251910" w14:textId="77777777" w:rsidTr="0082233C">
        <w:tc>
          <w:tcPr>
            <w:tcW w:w="4990" w:type="dxa"/>
          </w:tcPr>
          <w:p w14:paraId="118313DA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0" w:type="dxa"/>
          </w:tcPr>
          <w:p w14:paraId="6C9D3C74" w14:textId="77777777" w:rsidR="00C54EEC" w:rsidRPr="002F74B0" w:rsidRDefault="00EB4BC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54EEC" w:rsidRPr="002F74B0" w14:paraId="7E41539F" w14:textId="77777777" w:rsidTr="0082233C">
        <w:tc>
          <w:tcPr>
            <w:tcW w:w="4990" w:type="dxa"/>
          </w:tcPr>
          <w:p w14:paraId="153F5C72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0" w:type="dxa"/>
          </w:tcPr>
          <w:p w14:paraId="3ACA4EE4" w14:textId="77777777" w:rsidR="00C54EEC" w:rsidRPr="002F74B0" w:rsidRDefault="00EB4BC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B31EFF3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CF1A6A" w14:textId="77777777" w:rsidR="00C54EEC" w:rsidRPr="002F74B0" w:rsidRDefault="00C54EEC" w:rsidP="00EB4B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C54EEC" w:rsidRPr="002F74B0" w14:paraId="341FE81C" w14:textId="77777777" w:rsidTr="008E706B">
        <w:trPr>
          <w:trHeight w:val="397"/>
        </w:trPr>
        <w:tc>
          <w:tcPr>
            <w:tcW w:w="4111" w:type="dxa"/>
          </w:tcPr>
          <w:p w14:paraId="653525E1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2FB0C9E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C54EEC"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C54EEC" w:rsidRPr="002F74B0" w14:paraId="41FBB0F9" w14:textId="77777777" w:rsidTr="008E706B">
        <w:trPr>
          <w:trHeight w:val="397"/>
        </w:trPr>
        <w:tc>
          <w:tcPr>
            <w:tcW w:w="4111" w:type="dxa"/>
          </w:tcPr>
          <w:p w14:paraId="4718446D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0905E3AA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6FC10D7B" w14:textId="77777777" w:rsidR="00C54EEC" w:rsidRPr="002F74B0" w:rsidRDefault="00C54EEC" w:rsidP="00C54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2F1D65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C54EEC" w:rsidRPr="002F74B0" w14:paraId="32228ED2" w14:textId="77777777" w:rsidTr="008E706B">
        <w:trPr>
          <w:trHeight w:val="397"/>
        </w:trPr>
        <w:tc>
          <w:tcPr>
            <w:tcW w:w="9610" w:type="dxa"/>
          </w:tcPr>
          <w:p w14:paraId="16879352" w14:textId="77777777" w:rsidR="00C54EEC" w:rsidRPr="00A35A49" w:rsidRDefault="00C54EEC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35A4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A2B6C48" w14:textId="77777777" w:rsidR="006D1453" w:rsidRPr="00A35A49" w:rsidRDefault="006D1453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Ritzer</w:t>
            </w:r>
            <w:proofErr w:type="spellEnd"/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Klasyczna teoria socjologiczna,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Zysk i S-ka, Poznań 2004.</w:t>
            </w:r>
          </w:p>
          <w:p w14:paraId="1EE5E88A" w14:textId="77777777" w:rsidR="00C54EEC" w:rsidRPr="00A35A49" w:rsidRDefault="00C54EEC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Szacki J., </w:t>
            </w:r>
            <w:r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myśli socjologicznej,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2002.</w:t>
            </w:r>
          </w:p>
          <w:p w14:paraId="7516BC90" w14:textId="77777777" w:rsidR="00C54EEC" w:rsidRPr="00A35A49" w:rsidRDefault="00C54EEC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Turner J., </w:t>
            </w:r>
            <w:r w:rsidR="00BD7D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Struktura teorii socjologicznej. Wydanie nowe,</w:t>
            </w:r>
            <w:r w:rsidR="00BD7D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2021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44CD6A1" w14:textId="77777777" w:rsidR="00A35A49" w:rsidRDefault="00A35A49" w:rsidP="00A35A49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  </w:t>
            </w:r>
            <w:r w:rsidR="006D1453"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socjologiczne,</w:t>
            </w:r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Jasińska-Kania, L. M. </w:t>
            </w:r>
            <w:proofErr w:type="spellStart"/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Nijakowski</w:t>
            </w:r>
            <w:proofErr w:type="spellEnd"/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Szacki, </w:t>
            </w:r>
          </w:p>
          <w:p w14:paraId="12D28AC6" w14:textId="77777777" w:rsidR="00C54EEC" w:rsidRPr="00A35A49" w:rsidRDefault="00A35A49" w:rsidP="00A35A49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</w:t>
            </w:r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Ziółkowski, t. 1 i t. 2, Scholar, Warszawa 2006.</w:t>
            </w:r>
          </w:p>
        </w:tc>
      </w:tr>
      <w:tr w:rsidR="00C54EEC" w:rsidRPr="002F74B0" w14:paraId="444D1255" w14:textId="77777777" w:rsidTr="008E706B">
        <w:trPr>
          <w:trHeight w:val="397"/>
        </w:trPr>
        <w:tc>
          <w:tcPr>
            <w:tcW w:w="9610" w:type="dxa"/>
          </w:tcPr>
          <w:p w14:paraId="72CDCD4D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74B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49F9F5" w14:textId="77777777" w:rsidR="002D6A60" w:rsidRPr="002D6A60" w:rsidRDefault="002D6A60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Elliott A., </w:t>
            </w:r>
            <w:r w:rsidRPr="002D6A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Współczesna teoria społeczna,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2011.</w:t>
            </w:r>
          </w:p>
          <w:p w14:paraId="1D0716EE" w14:textId="77777777" w:rsidR="006D1453" w:rsidRDefault="006D1453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Klasyczne teorie socjologiczne: wybór tekstów,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P. Śpiewak, PWN, Warszawa 2006.</w:t>
            </w:r>
          </w:p>
          <w:p w14:paraId="340763A8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Manterys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Wielość rzeczywistości w teoriach socjologicznych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1997.</w:t>
            </w:r>
          </w:p>
          <w:p w14:paraId="1A86EA8B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pespektywy teorii socjologicznej: wybór tekstów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A.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Manterys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Mucha,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2009.</w:t>
            </w:r>
          </w:p>
          <w:p w14:paraId="44E0870D" w14:textId="77777777" w:rsidR="00C54EEC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rzeczywistości społeczne, nowe teorie socjologiczne: dyskusje i interpretacje,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nauk. M. Gdula, A. Grzymała-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Kazłowska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Włoch, Scholar, Warszawa 2012.</w:t>
            </w:r>
          </w:p>
          <w:p w14:paraId="74A9CC2B" w14:textId="77777777" w:rsidR="002D6A60" w:rsidRPr="002F74B0" w:rsidRDefault="002D6A60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Słaboń A., </w:t>
            </w:r>
            <w:r w:rsidRPr="002D6A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socjologiczne. Wprowadzenie,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Ekonomicznego w Krakowie, Kraków 2014.</w:t>
            </w:r>
          </w:p>
          <w:p w14:paraId="310A94A5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socjologiczne: wybór tekstów,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t.1, t.2, red. I. Borowik, J. Mucha,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2015.</w:t>
            </w:r>
          </w:p>
          <w:p w14:paraId="7DF53DB4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Ziółkowski M., </w:t>
            </w: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Teoria socjologiczna a transformacja społeczeństwa polskiego, 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Scholar, Warszawa 2015.</w:t>
            </w:r>
          </w:p>
        </w:tc>
      </w:tr>
    </w:tbl>
    <w:p w14:paraId="5BC52F1A" w14:textId="77777777" w:rsidR="00C54EEC" w:rsidRPr="002F74B0" w:rsidRDefault="00C54EEC" w:rsidP="00EB4B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ACEBB0" w14:textId="77777777" w:rsidR="00C54EEC" w:rsidRPr="002F74B0" w:rsidRDefault="00C54EEC" w:rsidP="00C54EE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2DA805A" w14:textId="77777777" w:rsidR="00626E33" w:rsidRPr="002F74B0" w:rsidRDefault="00626E33">
      <w:pPr>
        <w:rPr>
          <w:rFonts w:ascii="Corbel" w:hAnsi="Corbel"/>
          <w:sz w:val="24"/>
          <w:szCs w:val="24"/>
        </w:rPr>
      </w:pPr>
    </w:p>
    <w:p w14:paraId="337AC620" w14:textId="77777777" w:rsidR="007F6986" w:rsidRPr="002F74B0" w:rsidRDefault="007F6986" w:rsidP="007F6986">
      <w:pPr>
        <w:jc w:val="right"/>
        <w:rPr>
          <w:rFonts w:ascii="Corbel" w:hAnsi="Corbel"/>
          <w:sz w:val="24"/>
          <w:szCs w:val="24"/>
        </w:rPr>
      </w:pPr>
    </w:p>
    <w:p w14:paraId="080F93C4" w14:textId="77777777" w:rsidR="00C54EEC" w:rsidRPr="002F74B0" w:rsidRDefault="00C54EEC">
      <w:pPr>
        <w:rPr>
          <w:rFonts w:ascii="Corbel" w:hAnsi="Corbel"/>
          <w:sz w:val="24"/>
          <w:szCs w:val="24"/>
        </w:rPr>
      </w:pPr>
    </w:p>
    <w:p w14:paraId="58A48D62" w14:textId="77777777" w:rsidR="002F74B0" w:rsidRPr="002F74B0" w:rsidRDefault="002F74B0">
      <w:pPr>
        <w:rPr>
          <w:rFonts w:ascii="Corbel" w:hAnsi="Corbel"/>
          <w:sz w:val="24"/>
          <w:szCs w:val="24"/>
        </w:rPr>
      </w:pPr>
    </w:p>
    <w:sectPr w:rsidR="002F74B0" w:rsidRPr="002F74B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819BC" w14:textId="77777777" w:rsidR="00F11025" w:rsidRDefault="00F11025" w:rsidP="00C54EEC">
      <w:pPr>
        <w:spacing w:after="0" w:line="240" w:lineRule="auto"/>
      </w:pPr>
      <w:r>
        <w:separator/>
      </w:r>
    </w:p>
  </w:endnote>
  <w:endnote w:type="continuationSeparator" w:id="0">
    <w:p w14:paraId="6E0DA352" w14:textId="77777777" w:rsidR="00F11025" w:rsidRDefault="00F11025" w:rsidP="00C5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2F97" w14:textId="77777777" w:rsidR="00F11025" w:rsidRDefault="00F11025" w:rsidP="00C54EEC">
      <w:pPr>
        <w:spacing w:after="0" w:line="240" w:lineRule="auto"/>
      </w:pPr>
      <w:r>
        <w:separator/>
      </w:r>
    </w:p>
  </w:footnote>
  <w:footnote w:type="continuationSeparator" w:id="0">
    <w:p w14:paraId="790002DC" w14:textId="77777777" w:rsidR="00F11025" w:rsidRDefault="00F11025" w:rsidP="00C54EEC">
      <w:pPr>
        <w:spacing w:after="0" w:line="240" w:lineRule="auto"/>
      </w:pPr>
      <w:r>
        <w:continuationSeparator/>
      </w:r>
    </w:p>
  </w:footnote>
  <w:footnote w:id="1">
    <w:p w14:paraId="1349BDF2" w14:textId="77777777" w:rsidR="00C54EEC" w:rsidRDefault="00C54EEC" w:rsidP="00C54E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6355FD"/>
    <w:multiLevelType w:val="hybridMultilevel"/>
    <w:tmpl w:val="155A8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13FAE"/>
    <w:multiLevelType w:val="hybridMultilevel"/>
    <w:tmpl w:val="93F6E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3113">
    <w:abstractNumId w:val="0"/>
  </w:num>
  <w:num w:numId="2" w16cid:durableId="1887527006">
    <w:abstractNumId w:val="2"/>
  </w:num>
  <w:num w:numId="3" w16cid:durableId="1038815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EEC"/>
    <w:rsid w:val="00011B57"/>
    <w:rsid w:val="00040CFC"/>
    <w:rsid w:val="00120624"/>
    <w:rsid w:val="0013175C"/>
    <w:rsid w:val="001718D5"/>
    <w:rsid w:val="00183A70"/>
    <w:rsid w:val="001A6523"/>
    <w:rsid w:val="001C11B7"/>
    <w:rsid w:val="002041FB"/>
    <w:rsid w:val="00232E14"/>
    <w:rsid w:val="00242E8F"/>
    <w:rsid w:val="002D4928"/>
    <w:rsid w:val="002D6A60"/>
    <w:rsid w:val="002F74B0"/>
    <w:rsid w:val="00360C9C"/>
    <w:rsid w:val="0039373A"/>
    <w:rsid w:val="0041072E"/>
    <w:rsid w:val="004479A3"/>
    <w:rsid w:val="00487CB9"/>
    <w:rsid w:val="004C207C"/>
    <w:rsid w:val="004E1DCC"/>
    <w:rsid w:val="004F72D6"/>
    <w:rsid w:val="00544576"/>
    <w:rsid w:val="00546974"/>
    <w:rsid w:val="00550F78"/>
    <w:rsid w:val="005644C6"/>
    <w:rsid w:val="005D76DD"/>
    <w:rsid w:val="00626E33"/>
    <w:rsid w:val="00694D3C"/>
    <w:rsid w:val="006D1453"/>
    <w:rsid w:val="006D154E"/>
    <w:rsid w:val="00713C33"/>
    <w:rsid w:val="007174DD"/>
    <w:rsid w:val="00740298"/>
    <w:rsid w:val="00743A64"/>
    <w:rsid w:val="00762D3B"/>
    <w:rsid w:val="007977D3"/>
    <w:rsid w:val="007D167F"/>
    <w:rsid w:val="007D2C32"/>
    <w:rsid w:val="007F6986"/>
    <w:rsid w:val="00805FD1"/>
    <w:rsid w:val="0082233C"/>
    <w:rsid w:val="00842F5A"/>
    <w:rsid w:val="00887F14"/>
    <w:rsid w:val="008E706B"/>
    <w:rsid w:val="008F3453"/>
    <w:rsid w:val="00942DB2"/>
    <w:rsid w:val="009731D1"/>
    <w:rsid w:val="00A00AC3"/>
    <w:rsid w:val="00A17304"/>
    <w:rsid w:val="00A27B0A"/>
    <w:rsid w:val="00A35A49"/>
    <w:rsid w:val="00BA67F8"/>
    <w:rsid w:val="00BD7D1B"/>
    <w:rsid w:val="00C442E5"/>
    <w:rsid w:val="00C46518"/>
    <w:rsid w:val="00C54EEC"/>
    <w:rsid w:val="00C75261"/>
    <w:rsid w:val="00CF6DAA"/>
    <w:rsid w:val="00D02FA9"/>
    <w:rsid w:val="00D24112"/>
    <w:rsid w:val="00D30268"/>
    <w:rsid w:val="00D577BA"/>
    <w:rsid w:val="00DB13AE"/>
    <w:rsid w:val="00E337D3"/>
    <w:rsid w:val="00E529AE"/>
    <w:rsid w:val="00EA7848"/>
    <w:rsid w:val="00EB4BC3"/>
    <w:rsid w:val="00EB7472"/>
    <w:rsid w:val="00F11025"/>
    <w:rsid w:val="00F63E70"/>
    <w:rsid w:val="00F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D790"/>
  <w15:docId w15:val="{89B6E161-1EEB-4CD1-A28F-882D47F0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EE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E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4E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4E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4EEC"/>
    <w:rPr>
      <w:vertAlign w:val="superscript"/>
    </w:rPr>
  </w:style>
  <w:style w:type="paragraph" w:customStyle="1" w:styleId="Punktygwne">
    <w:name w:val="Punkty główne"/>
    <w:basedOn w:val="Normalny"/>
    <w:rsid w:val="00C54EE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54EE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54EE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54EE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54EE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54EE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54EE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54EE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4E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4EEC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7D167F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9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893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dcterms:created xsi:type="dcterms:W3CDTF">2025-01-28T06:53:00Z</dcterms:created>
  <dcterms:modified xsi:type="dcterms:W3CDTF">2025-01-28T06:53:00Z</dcterms:modified>
</cp:coreProperties>
</file>